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6E35" w14:textId="77777777" w:rsidR="0008361D" w:rsidRDefault="00E336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КОНАЧНА РАНГ-ЛИСТА</w:t>
      </w:r>
      <w:r>
        <w:rPr>
          <w:rFonts w:ascii="Times New Roman" w:hAnsi="Times New Roman" w:cs="Times New Roman"/>
          <w:lang w:val="en-US"/>
        </w:rPr>
        <w:t xml:space="preserve"> II </w:t>
      </w:r>
      <w:r>
        <w:rPr>
          <w:rFonts w:ascii="Times New Roman" w:hAnsi="Times New Roman" w:cs="Times New Roman"/>
        </w:rPr>
        <w:t>ЦИКЛУСА СТУДИЈА – УПРАВЉАЊЕ БЕЗБЈЕДНОСНИМ РИЗИЦИМА ПРИРОДНИХ КАТАСТРОФА - ванредни студиј</w:t>
      </w:r>
    </w:p>
    <w:p w14:paraId="1E40B93A" w14:textId="77777777" w:rsidR="0008361D" w:rsidRDefault="0008361D">
      <w:pPr>
        <w:rPr>
          <w:rFonts w:ascii="Times New Roman" w:hAnsi="Times New Roman" w:cs="Times New Roman"/>
        </w:rPr>
      </w:pPr>
    </w:p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6"/>
        <w:gridCol w:w="3547"/>
        <w:gridCol w:w="2268"/>
        <w:gridCol w:w="2123"/>
        <w:gridCol w:w="1704"/>
      </w:tblGrid>
      <w:tr w:rsidR="0008361D" w14:paraId="3304531D" w14:textId="77777777">
        <w:tc>
          <w:tcPr>
            <w:tcW w:w="706" w:type="dxa"/>
          </w:tcPr>
          <w:p w14:paraId="340EB4F9" w14:textId="77777777" w:rsidR="0008361D" w:rsidRDefault="00E33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РБ</w:t>
            </w:r>
          </w:p>
        </w:tc>
        <w:tc>
          <w:tcPr>
            <w:tcW w:w="3547" w:type="dxa"/>
          </w:tcPr>
          <w:p w14:paraId="33417233" w14:textId="77777777" w:rsidR="0008361D" w:rsidRDefault="00E33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Име (име оца)презиме</w:t>
            </w:r>
          </w:p>
        </w:tc>
        <w:tc>
          <w:tcPr>
            <w:tcW w:w="2268" w:type="dxa"/>
          </w:tcPr>
          <w:p w14:paraId="70C6DBC7" w14:textId="77777777" w:rsidR="0008361D" w:rsidRDefault="00E33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Бодови на основу просјека</w:t>
            </w:r>
          </w:p>
        </w:tc>
        <w:tc>
          <w:tcPr>
            <w:tcW w:w="2123" w:type="dxa"/>
          </w:tcPr>
          <w:p w14:paraId="17EA458D" w14:textId="77777777" w:rsidR="0008361D" w:rsidRDefault="00E33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Бодови на пријемном</w:t>
            </w:r>
          </w:p>
        </w:tc>
        <w:tc>
          <w:tcPr>
            <w:tcW w:w="1704" w:type="dxa"/>
          </w:tcPr>
          <w:p w14:paraId="117AE733" w14:textId="77777777" w:rsidR="0008361D" w:rsidRDefault="00E33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Укупно</w:t>
            </w:r>
          </w:p>
        </w:tc>
      </w:tr>
      <w:tr w:rsidR="0008361D" w14:paraId="17A0C48E" w14:textId="77777777">
        <w:tc>
          <w:tcPr>
            <w:tcW w:w="706" w:type="dxa"/>
          </w:tcPr>
          <w:p w14:paraId="47F5533B" w14:textId="77777777" w:rsidR="0008361D" w:rsidRDefault="00E336C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1.</w:t>
            </w:r>
          </w:p>
        </w:tc>
        <w:tc>
          <w:tcPr>
            <w:tcW w:w="3547" w:type="dxa"/>
          </w:tcPr>
          <w:p w14:paraId="2986D427" w14:textId="77777777" w:rsidR="0008361D" w:rsidRDefault="00E336C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Стефан (Драган) Гаврић</w:t>
            </w:r>
          </w:p>
        </w:tc>
        <w:tc>
          <w:tcPr>
            <w:tcW w:w="2268" w:type="dxa"/>
          </w:tcPr>
          <w:p w14:paraId="3485AE37" w14:textId="77777777" w:rsidR="0008361D" w:rsidRDefault="00E336C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7,17</w:t>
            </w:r>
          </w:p>
        </w:tc>
        <w:tc>
          <w:tcPr>
            <w:tcW w:w="2123" w:type="dxa"/>
          </w:tcPr>
          <w:p w14:paraId="077949DA" w14:textId="77777777" w:rsidR="0008361D" w:rsidRDefault="00E336C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/</w:t>
            </w:r>
          </w:p>
        </w:tc>
        <w:tc>
          <w:tcPr>
            <w:tcW w:w="1704" w:type="dxa"/>
          </w:tcPr>
          <w:p w14:paraId="5312E9D0" w14:textId="77777777" w:rsidR="0008361D" w:rsidRDefault="00E336C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7,17</w:t>
            </w:r>
          </w:p>
        </w:tc>
      </w:tr>
    </w:tbl>
    <w:p w14:paraId="0DA135F5" w14:textId="77777777" w:rsidR="0008361D" w:rsidRDefault="0008361D">
      <w:pPr>
        <w:rPr>
          <w:rFonts w:ascii="Times New Roman" w:hAnsi="Times New Roman" w:cs="Times New Roman"/>
        </w:rPr>
      </w:pPr>
    </w:p>
    <w:p w14:paraId="7C9FBE95" w14:textId="77777777" w:rsidR="0008361D" w:rsidRDefault="0008361D">
      <w:pPr>
        <w:rPr>
          <w:rFonts w:ascii="Times New Roman" w:hAnsi="Times New Roman" w:cs="Times New Roman"/>
        </w:rPr>
      </w:pPr>
    </w:p>
    <w:p w14:paraId="175F5E61" w14:textId="77777777" w:rsidR="0008361D" w:rsidRDefault="00E336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Бања Лука: 14.10.2026. године</w:t>
      </w:r>
    </w:p>
    <w:p w14:paraId="40B479A4" w14:textId="77777777" w:rsidR="0008361D" w:rsidRDefault="0008361D">
      <w:pPr>
        <w:rPr>
          <w:rFonts w:ascii="Times New Roman" w:hAnsi="Times New Roman" w:cs="Times New Roman"/>
        </w:rPr>
      </w:pPr>
    </w:p>
    <w:p w14:paraId="66AB7094" w14:textId="77777777" w:rsidR="0008361D" w:rsidRDefault="00E336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eastAsia="Aptos" w:hAnsi="Times New Roman" w:cs="Times New Roman"/>
        </w:rPr>
        <w:t>КОМИСИЈА У САСТАВУ:</w:t>
      </w:r>
    </w:p>
    <w:p w14:paraId="5A0ABC19" w14:textId="54D5D768" w:rsidR="0008361D" w:rsidRPr="002B031B" w:rsidRDefault="00E336CD" w:rsidP="002B031B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Aptos" w:hAnsi="Times New Roman" w:cs="Times New Roman"/>
          <w:lang w:val="sr-Cyrl-BA"/>
        </w:rPr>
      </w:pPr>
      <w:r w:rsidRPr="002B031B">
        <w:rPr>
          <w:rFonts w:ascii="Times New Roman" w:eastAsia="Aptos" w:hAnsi="Times New Roman" w:cs="Times New Roman"/>
        </w:rPr>
        <w:t>Проф. др Жана Врућинић, предсједник Комисије</w:t>
      </w:r>
    </w:p>
    <w:p w14:paraId="7C9E0294" w14:textId="75999730" w:rsidR="002B031B" w:rsidRPr="002B031B" w:rsidRDefault="002B031B" w:rsidP="002B031B">
      <w:pPr>
        <w:pStyle w:val="ListParagraph"/>
        <w:spacing w:line="360" w:lineRule="auto"/>
        <w:rPr>
          <w:rFonts w:ascii="Times New Roman" w:hAnsi="Times New Roman" w:cs="Times New Roman"/>
          <w:lang w:val="sr-Cyrl-BA"/>
        </w:rPr>
      </w:pPr>
      <w:r w:rsidRPr="002B031B">
        <w:rPr>
          <w:rFonts w:ascii="Times New Roman" w:hAnsi="Times New Roman" w:cs="Times New Roman"/>
          <w:lang w:val="sr-Cyrl-BA"/>
        </w:rPr>
        <w:t>Ср.</w:t>
      </w:r>
      <w:r w:rsidRPr="002B031B">
        <w:rPr>
          <w:rFonts w:ascii="Times New Roman" w:hAnsi="Times New Roman" w:cs="Times New Roman"/>
        </w:rPr>
        <w:t xml:space="preserve"> </w:t>
      </w:r>
      <w:r w:rsidRPr="002B031B">
        <w:rPr>
          <w:rFonts w:ascii="Times New Roman" w:hAnsi="Times New Roman" w:cs="Times New Roman"/>
          <w:lang w:val="sr-Cyrl-BA"/>
        </w:rPr>
        <w:t>Жана Врућинић</w:t>
      </w:r>
    </w:p>
    <w:p w14:paraId="5677B5CB" w14:textId="6C502EB8" w:rsidR="0008361D" w:rsidRPr="002B031B" w:rsidRDefault="00E336CD" w:rsidP="002B031B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Aptos" w:hAnsi="Times New Roman" w:cs="Times New Roman"/>
          <w:lang w:val="sr-Cyrl-BA"/>
        </w:rPr>
      </w:pPr>
      <w:r w:rsidRPr="002B031B">
        <w:rPr>
          <w:rFonts w:ascii="Times New Roman" w:eastAsia="Aptos" w:hAnsi="Times New Roman" w:cs="Times New Roman"/>
        </w:rPr>
        <w:t>Проф. др Горан Амиџић, члан и</w:t>
      </w:r>
    </w:p>
    <w:p w14:paraId="51A61A6A" w14:textId="6BE2469D" w:rsidR="002B031B" w:rsidRPr="002B031B" w:rsidRDefault="002B031B" w:rsidP="002B031B">
      <w:pPr>
        <w:pStyle w:val="ListParagraph"/>
        <w:spacing w:line="360" w:lineRule="auto"/>
        <w:rPr>
          <w:rFonts w:ascii="Times New Roman" w:hAnsi="Times New Roman" w:cs="Times New Roman"/>
          <w:lang w:val="sr-Cyrl-BA"/>
        </w:rPr>
      </w:pPr>
      <w:r w:rsidRPr="002B031B">
        <w:rPr>
          <w:rFonts w:ascii="Times New Roman" w:hAnsi="Times New Roman" w:cs="Times New Roman"/>
          <w:lang w:val="sr-Cyrl-BA"/>
        </w:rPr>
        <w:t>Ср. Горан Амиџић</w:t>
      </w:r>
    </w:p>
    <w:p w14:paraId="49860B61" w14:textId="3ED31B50" w:rsidR="0008361D" w:rsidRPr="002B031B" w:rsidRDefault="00E336CD" w:rsidP="002B031B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Aptos" w:hAnsi="Times New Roman" w:cs="Times New Roman"/>
          <w:lang w:val="sr-Cyrl-BA"/>
        </w:rPr>
      </w:pPr>
      <w:r w:rsidRPr="002B031B">
        <w:rPr>
          <w:rFonts w:ascii="Times New Roman" w:eastAsia="Aptos" w:hAnsi="Times New Roman" w:cs="Times New Roman"/>
        </w:rPr>
        <w:t>Доц. др Милица Сикимић</w:t>
      </w:r>
      <w:r w:rsidR="00642B87">
        <w:rPr>
          <w:rFonts w:ascii="Times New Roman" w:eastAsia="Aptos" w:hAnsi="Times New Roman" w:cs="Times New Roman"/>
          <w:lang w:val="sr-Cyrl-BA"/>
        </w:rPr>
        <w:t xml:space="preserve"> Ћорић</w:t>
      </w:r>
      <w:r w:rsidRPr="002B031B">
        <w:rPr>
          <w:rFonts w:ascii="Times New Roman" w:eastAsia="Aptos" w:hAnsi="Times New Roman" w:cs="Times New Roman"/>
        </w:rPr>
        <w:t>, члан</w:t>
      </w:r>
    </w:p>
    <w:p w14:paraId="5D54D295" w14:textId="0BC2A526" w:rsidR="002B031B" w:rsidRPr="002B031B" w:rsidRDefault="002B031B" w:rsidP="002B031B">
      <w:pPr>
        <w:spacing w:line="360" w:lineRule="auto"/>
        <w:rPr>
          <w:rFonts w:ascii="Times New Roman" w:hAnsi="Times New Roman" w:cs="Times New Roman"/>
          <w:lang w:val="sr-Cyrl-BA"/>
        </w:rPr>
      </w:pPr>
      <w:r>
        <w:rPr>
          <w:rFonts w:ascii="Times New Roman" w:eastAsia="Aptos" w:hAnsi="Times New Roman" w:cs="Times New Roman"/>
          <w:lang w:val="sr-Cyrl-BA"/>
        </w:rPr>
        <w:t xml:space="preserve">           </w:t>
      </w:r>
      <w:r w:rsidRPr="002B031B">
        <w:rPr>
          <w:rFonts w:ascii="Times New Roman" w:eastAsia="Aptos" w:hAnsi="Times New Roman" w:cs="Times New Roman"/>
          <w:lang w:val="sr-Cyrl-BA"/>
        </w:rPr>
        <w:t>Ср. Милица Сикимић</w:t>
      </w:r>
      <w:r w:rsidR="00642B87">
        <w:rPr>
          <w:rFonts w:ascii="Times New Roman" w:eastAsia="Aptos" w:hAnsi="Times New Roman" w:cs="Times New Roman"/>
          <w:lang w:val="sr-Cyrl-BA"/>
        </w:rPr>
        <w:t xml:space="preserve"> Ћорић</w:t>
      </w:r>
    </w:p>
    <w:p w14:paraId="366F71E3" w14:textId="1318C092" w:rsidR="0008361D" w:rsidRDefault="00E336CD" w:rsidP="007B46A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    </w:t>
      </w:r>
    </w:p>
    <w:sectPr w:rsidR="0008361D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56DB5"/>
    <w:multiLevelType w:val="hybridMultilevel"/>
    <w:tmpl w:val="9F40C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788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1D"/>
    <w:rsid w:val="0008361D"/>
    <w:rsid w:val="000C07D9"/>
    <w:rsid w:val="002B031B"/>
    <w:rsid w:val="005E191D"/>
    <w:rsid w:val="00642B87"/>
    <w:rsid w:val="007B46A7"/>
    <w:rsid w:val="007F5EEE"/>
    <w:rsid w:val="00E3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23CCA"/>
  <w15:docId w15:val="{1925F6C5-71DF-4552-8268-127A3AEC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27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027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027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027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027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027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027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027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027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02780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0278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02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02780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7807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027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807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rsid w:val="0002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807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807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table" w:styleId="TableGrid">
    <w:name w:val="Table Grid"/>
    <w:basedOn w:val="TableNormal"/>
    <w:uiPriority w:val="39"/>
    <w:rsid w:val="00027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8</cp:revision>
  <dcterms:created xsi:type="dcterms:W3CDTF">2026-10-06T08:54:00Z</dcterms:created>
  <dcterms:modified xsi:type="dcterms:W3CDTF">2026-10-14T06:20:00Z</dcterms:modified>
  <dc:language>bs-BA</dc:language>
</cp:coreProperties>
</file>